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9F95" w14:textId="77777777" w:rsidR="008D22A3" w:rsidRDefault="00000000">
      <w:pPr>
        <w:spacing w:after="127" w:line="259" w:lineRule="auto"/>
        <w:ind w:left="0" w:firstLine="0"/>
      </w:pPr>
      <w:r>
        <w:rPr>
          <w:b/>
          <w:sz w:val="36"/>
        </w:rPr>
        <w:t xml:space="preserve">Regulamin Szkolnych Zawodów Powiatowych w dyscyplinie szachy </w:t>
      </w:r>
    </w:p>
    <w:p w14:paraId="018DE44F" w14:textId="0AD78D66" w:rsidR="008D22A3" w:rsidRPr="009D7DA2" w:rsidRDefault="00000000">
      <w:pPr>
        <w:numPr>
          <w:ilvl w:val="0"/>
          <w:numId w:val="1"/>
        </w:numPr>
        <w:spacing w:after="65" w:line="259" w:lineRule="auto"/>
        <w:ind w:left="448" w:hanging="360"/>
      </w:pPr>
      <w:r>
        <w:rPr>
          <w:b/>
        </w:rPr>
        <w:t xml:space="preserve">Termin i miejsce: </w:t>
      </w:r>
    </w:p>
    <w:p w14:paraId="75C9BF4A" w14:textId="44839EED" w:rsidR="009D7DA2" w:rsidRDefault="0055072F" w:rsidP="009D7DA2">
      <w:pPr>
        <w:numPr>
          <w:ilvl w:val="2"/>
          <w:numId w:val="1"/>
        </w:numPr>
      </w:pPr>
      <w:bookmarkStart w:id="0" w:name="_Hlk149834508"/>
      <w:r>
        <w:t xml:space="preserve">Igrzyska Dzieci </w:t>
      </w:r>
      <w:r w:rsidR="009D7DA2">
        <w:t xml:space="preserve">– </w:t>
      </w:r>
      <w:r w:rsidR="009D7DA2">
        <w:t>2</w:t>
      </w:r>
      <w:r w:rsidR="009D7DA2">
        <w:t>6 listopada 202</w:t>
      </w:r>
      <w:r w:rsidR="009D7DA2">
        <w:t>4</w:t>
      </w:r>
      <w:r w:rsidR="009D7DA2">
        <w:t xml:space="preserve"> (</w:t>
      </w:r>
      <w:r w:rsidR="009D7DA2">
        <w:t>wtorek</w:t>
      </w:r>
      <w:r w:rsidR="009D7DA2">
        <w:t>)</w:t>
      </w:r>
    </w:p>
    <w:bookmarkEnd w:id="0"/>
    <w:p w14:paraId="37CF4DCA" w14:textId="6DE35011" w:rsidR="009D7DA2" w:rsidRDefault="0055072F" w:rsidP="009D7DA2">
      <w:pPr>
        <w:numPr>
          <w:ilvl w:val="2"/>
          <w:numId w:val="1"/>
        </w:numPr>
      </w:pPr>
      <w:r>
        <w:t>Igrzyska Młodzieży Szkolnej</w:t>
      </w:r>
      <w:r w:rsidR="009D7DA2">
        <w:t xml:space="preserve">– </w:t>
      </w:r>
      <w:r w:rsidR="009D7DA2">
        <w:t>2</w:t>
      </w:r>
      <w:r w:rsidR="009D7DA2">
        <w:t>7 listopada 202</w:t>
      </w:r>
      <w:r w:rsidR="009D7DA2">
        <w:t>4</w:t>
      </w:r>
      <w:r w:rsidR="009D7DA2">
        <w:t xml:space="preserve"> (</w:t>
      </w:r>
      <w:r w:rsidR="009D7DA2">
        <w:t>środa</w:t>
      </w:r>
      <w:r w:rsidR="009D7DA2">
        <w:t>)</w:t>
      </w:r>
    </w:p>
    <w:p w14:paraId="7629668F" w14:textId="0D25DA8A" w:rsidR="009D7DA2" w:rsidRDefault="009D7DA2" w:rsidP="009D7DA2">
      <w:pPr>
        <w:numPr>
          <w:ilvl w:val="2"/>
          <w:numId w:val="1"/>
        </w:numPr>
      </w:pPr>
      <w:r>
        <w:t xml:space="preserve">Licealiada – </w:t>
      </w:r>
      <w:r>
        <w:t>28</w:t>
      </w:r>
      <w:r>
        <w:t xml:space="preserve"> listopada 202</w:t>
      </w:r>
      <w:r>
        <w:t>4</w:t>
      </w:r>
      <w:r>
        <w:t xml:space="preserve">  (</w:t>
      </w:r>
      <w:r>
        <w:t>czwartek)</w:t>
      </w:r>
    </w:p>
    <w:p w14:paraId="400EF5B2" w14:textId="6D8A252F" w:rsidR="00DE51DC" w:rsidRDefault="009D7DA2" w:rsidP="009D7DA2">
      <w:pPr>
        <w:spacing w:after="28"/>
        <w:ind w:left="1184" w:firstLine="0"/>
      </w:pPr>
      <w:r>
        <w:t xml:space="preserve">  </w:t>
      </w:r>
    </w:p>
    <w:p w14:paraId="3736068B" w14:textId="784CC4CF" w:rsidR="00DE51DC" w:rsidRDefault="00DE51DC" w:rsidP="00DE51DC">
      <w:pPr>
        <w:spacing w:after="30"/>
        <w:ind w:left="0" w:firstLine="0"/>
      </w:pPr>
    </w:p>
    <w:p w14:paraId="6EC32DB9" w14:textId="2EA5D9F0" w:rsidR="00DE51DC" w:rsidRDefault="00DE51DC" w:rsidP="00DE51DC">
      <w:pPr>
        <w:ind w:left="1184" w:firstLine="0"/>
      </w:pPr>
    </w:p>
    <w:p w14:paraId="621C663A" w14:textId="63B1C987" w:rsidR="0055072F" w:rsidRPr="00D060F6" w:rsidRDefault="00000000" w:rsidP="009D7DA2">
      <w:pPr>
        <w:ind w:left="459"/>
        <w:rPr>
          <w:b/>
          <w:bCs/>
        </w:rPr>
      </w:pPr>
      <w:r w:rsidRPr="00D060F6">
        <w:rPr>
          <w:b/>
          <w:bCs/>
        </w:rPr>
        <w:t xml:space="preserve">Turnieje będą rozegrane </w:t>
      </w:r>
      <w:r w:rsidR="009D7DA2" w:rsidRPr="00D060F6">
        <w:rPr>
          <w:b/>
          <w:bCs/>
        </w:rPr>
        <w:t xml:space="preserve">na </w:t>
      </w:r>
      <w:r w:rsidR="0055072F" w:rsidRPr="00D060F6">
        <w:rPr>
          <w:b/>
          <w:bCs/>
        </w:rPr>
        <w:t>s</w:t>
      </w:r>
      <w:r w:rsidR="009D7DA2" w:rsidRPr="00D060F6">
        <w:rPr>
          <w:b/>
          <w:bCs/>
        </w:rPr>
        <w:t xml:space="preserve">ali gimnastycznej Szkoły Podstawowej Nr 1 </w:t>
      </w:r>
      <w:r w:rsidR="0055072F" w:rsidRPr="00D060F6">
        <w:rPr>
          <w:b/>
          <w:bCs/>
        </w:rPr>
        <w:t>w Szczawnicy</w:t>
      </w:r>
    </w:p>
    <w:p w14:paraId="368D3D19" w14:textId="3169797E" w:rsidR="0055072F" w:rsidRPr="00D060F6" w:rsidRDefault="0055072F" w:rsidP="009D7DA2">
      <w:pPr>
        <w:ind w:left="459"/>
        <w:rPr>
          <w:b/>
          <w:bCs/>
        </w:rPr>
      </w:pPr>
      <w:r w:rsidRPr="00D060F6">
        <w:rPr>
          <w:b/>
          <w:bCs/>
        </w:rPr>
        <w:t xml:space="preserve">       ulica Główna 12</w:t>
      </w:r>
    </w:p>
    <w:p w14:paraId="67DD48AE" w14:textId="330CA0B5" w:rsidR="008D22A3" w:rsidRDefault="0055072F" w:rsidP="009D7DA2">
      <w:pPr>
        <w:ind w:left="459"/>
      </w:pPr>
      <w:r>
        <w:t xml:space="preserve">                    </w:t>
      </w:r>
      <w:r w:rsidR="00000000">
        <w:t xml:space="preserve"> </w:t>
      </w:r>
    </w:p>
    <w:p w14:paraId="2F3A2589" w14:textId="77777777" w:rsidR="008D22A3" w:rsidRDefault="00000000">
      <w:pPr>
        <w:spacing w:after="52" w:line="259" w:lineRule="auto"/>
        <w:ind w:left="452" w:firstLine="0"/>
      </w:pPr>
      <w:r>
        <w:t xml:space="preserve"> </w:t>
      </w:r>
    </w:p>
    <w:p w14:paraId="64BEC8F1" w14:textId="77777777" w:rsidR="008D22A3" w:rsidRDefault="00000000">
      <w:pPr>
        <w:numPr>
          <w:ilvl w:val="0"/>
          <w:numId w:val="1"/>
        </w:numPr>
        <w:spacing w:after="18" w:line="259" w:lineRule="auto"/>
        <w:ind w:left="448" w:hanging="360"/>
      </w:pPr>
      <w:r>
        <w:rPr>
          <w:b/>
        </w:rPr>
        <w:t xml:space="preserve">Osoby odpowiedzialne za turniej: </w:t>
      </w:r>
    </w:p>
    <w:p w14:paraId="062FAD08" w14:textId="77777777" w:rsidR="008D22A3" w:rsidRDefault="00000000">
      <w:pPr>
        <w:ind w:left="459"/>
      </w:pPr>
      <w:r>
        <w:t xml:space="preserve"> Jan Zapała – sędzia zawodów: </w:t>
      </w:r>
      <w:hyperlink r:id="rId5">
        <w:r>
          <w:rPr>
            <w:rStyle w:val="czeinternetowe"/>
            <w:color w:val="0000FF"/>
            <w:u w:color="0000FF"/>
          </w:rPr>
          <w:t>janmar25@wp.pl</w:t>
        </w:r>
      </w:hyperlink>
      <w:r>
        <w:rPr>
          <w:color w:val="0000FF"/>
          <w:u w:val="single" w:color="0000FF"/>
        </w:rPr>
        <w:t xml:space="preserve">   </w:t>
      </w:r>
      <w:r>
        <w:rPr>
          <w:color w:val="0000FF"/>
          <w:u w:color="0000FF"/>
        </w:rPr>
        <w:t xml:space="preserve">  tel. 666046653</w:t>
      </w:r>
    </w:p>
    <w:p w14:paraId="6E0DB976" w14:textId="77777777" w:rsidR="008D22A3" w:rsidRDefault="00000000">
      <w:pPr>
        <w:ind w:left="459"/>
      </w:pPr>
      <w:r>
        <w:t xml:space="preserve">Józef Dyda – koordynator z ramienia organizatora: </w:t>
      </w:r>
      <w:hyperlink r:id="rId6">
        <w:r>
          <w:rPr>
            <w:rStyle w:val="czeinternetowe"/>
            <w:color w:val="0000FF"/>
            <w:u w:color="0000FF"/>
          </w:rPr>
          <w:t>jozef.dyda@wp.pl</w:t>
        </w:r>
      </w:hyperlink>
      <w:r>
        <w:rPr>
          <w:color w:val="0000FF"/>
          <w:u w:val="single" w:color="0000FF"/>
        </w:rPr>
        <w:t xml:space="preserve"> </w:t>
      </w:r>
      <w:r>
        <w:t xml:space="preserve"> </w:t>
      </w:r>
      <w:r w:rsidRPr="00B0426B">
        <w:rPr>
          <w:rStyle w:val="Odwoanieintensywne"/>
        </w:rPr>
        <w:t>tel. 608-087-105</w:t>
      </w:r>
      <w:r>
        <w:t xml:space="preserve"> </w:t>
      </w:r>
    </w:p>
    <w:p w14:paraId="1F90CE7E" w14:textId="77777777" w:rsidR="008D22A3" w:rsidRDefault="00000000">
      <w:pPr>
        <w:spacing w:after="49" w:line="259" w:lineRule="auto"/>
        <w:ind w:left="452" w:firstLine="0"/>
      </w:pPr>
      <w:r>
        <w:t xml:space="preserve"> </w:t>
      </w:r>
    </w:p>
    <w:p w14:paraId="114E7D89" w14:textId="77777777" w:rsidR="008D22A3" w:rsidRDefault="00000000">
      <w:pPr>
        <w:numPr>
          <w:ilvl w:val="0"/>
          <w:numId w:val="1"/>
        </w:numPr>
        <w:spacing w:after="18" w:line="259" w:lineRule="auto"/>
        <w:ind w:left="448" w:hanging="360"/>
      </w:pPr>
      <w:r>
        <w:rPr>
          <w:b/>
        </w:rPr>
        <w:t xml:space="preserve">Warunki udziału: </w:t>
      </w:r>
    </w:p>
    <w:p w14:paraId="0B32A85F" w14:textId="77777777" w:rsidR="008D22A3" w:rsidRDefault="00000000">
      <w:pPr>
        <w:numPr>
          <w:ilvl w:val="1"/>
          <w:numId w:val="1"/>
        </w:numPr>
        <w:spacing w:after="57"/>
        <w:ind w:hanging="247"/>
      </w:pPr>
      <w:r>
        <w:t xml:space="preserve">poszczególnych turniejach obowiązują następujące limity wiekowe: </w:t>
      </w:r>
    </w:p>
    <w:p w14:paraId="3171EF72" w14:textId="0259E231" w:rsidR="008D22A3" w:rsidRDefault="00000000">
      <w:pPr>
        <w:numPr>
          <w:ilvl w:val="2"/>
          <w:numId w:val="1"/>
        </w:numPr>
        <w:spacing w:after="30"/>
        <w:ind w:hanging="360"/>
      </w:pPr>
      <w:r>
        <w:t>Igrzyska Dzieci – 201</w:t>
      </w:r>
      <w:r w:rsidR="0055072F">
        <w:t>2</w:t>
      </w:r>
      <w:r>
        <w:t xml:space="preserve"> i młodsi </w:t>
      </w:r>
    </w:p>
    <w:p w14:paraId="0023DFB3" w14:textId="77777777" w:rsidR="00D060F6" w:rsidRDefault="00000000" w:rsidP="00D060F6">
      <w:pPr>
        <w:numPr>
          <w:ilvl w:val="2"/>
          <w:numId w:val="1"/>
        </w:numPr>
        <w:spacing w:after="28"/>
        <w:ind w:hanging="360"/>
      </w:pPr>
      <w:r>
        <w:t>Igrzyska Młodzieży Szkolnej – 20</w:t>
      </w:r>
      <w:r w:rsidR="0055072F">
        <w:t>10</w:t>
      </w:r>
      <w:r>
        <w:t xml:space="preserve"> - 20</w:t>
      </w:r>
      <w:r w:rsidR="00B0426B">
        <w:t>1</w:t>
      </w:r>
      <w:r w:rsidR="0055072F">
        <w:t>1</w:t>
      </w:r>
      <w:r>
        <w:t xml:space="preserve"> </w:t>
      </w:r>
    </w:p>
    <w:p w14:paraId="27CDE3FC" w14:textId="645815A8" w:rsidR="008D22A3" w:rsidRDefault="00000000" w:rsidP="00D060F6">
      <w:pPr>
        <w:numPr>
          <w:ilvl w:val="2"/>
          <w:numId w:val="1"/>
        </w:numPr>
        <w:spacing w:after="28"/>
        <w:ind w:hanging="360"/>
      </w:pPr>
      <w:r>
        <w:t xml:space="preserve"> Licealiada – 200</w:t>
      </w:r>
      <w:r w:rsidR="0055072F">
        <w:t>5</w:t>
      </w:r>
      <w:r>
        <w:t xml:space="preserve"> i młodsi</w:t>
      </w:r>
    </w:p>
    <w:p w14:paraId="20B00481" w14:textId="77777777" w:rsidR="008D22A3" w:rsidRDefault="00000000">
      <w:pPr>
        <w:ind w:left="459"/>
      </w:pPr>
      <w:r>
        <w:rPr>
          <w:b/>
          <w:color w:val="FF0000"/>
        </w:rPr>
        <w:t>Warunkiem dopuszczenia do zawodów jest elektroniczne zgłoszenie  według obowiązujących zasad Systemu Rejestracji  Szkół oraz</w:t>
      </w:r>
      <w:r>
        <w:rPr>
          <w:color w:val="FF0000"/>
        </w:rPr>
        <w:t xml:space="preserve"> </w:t>
      </w:r>
      <w:r>
        <w:t xml:space="preserve">potwierdzenie udziału u sędziego w dniu zawodów do godziny 8:45 </w:t>
      </w:r>
    </w:p>
    <w:p w14:paraId="1BA9870E" w14:textId="77777777" w:rsidR="008D22A3" w:rsidRDefault="008D22A3">
      <w:pPr>
        <w:ind w:left="459"/>
      </w:pPr>
    </w:p>
    <w:p w14:paraId="51AEF4C8" w14:textId="77777777" w:rsidR="008D22A3" w:rsidRDefault="00000000">
      <w:pPr>
        <w:spacing w:after="18" w:line="259" w:lineRule="auto"/>
        <w:ind w:left="0" w:firstLine="0"/>
      </w:pPr>
      <w:r>
        <w:t>4.</w:t>
      </w:r>
      <w:r>
        <w:rPr>
          <w:b/>
        </w:rPr>
        <w:t>System rozgrywek:</w:t>
      </w:r>
      <w:r>
        <w:t xml:space="preserve"> </w:t>
      </w:r>
    </w:p>
    <w:p w14:paraId="3FF18E8C" w14:textId="77777777" w:rsidR="008D22A3" w:rsidRDefault="00000000">
      <w:pPr>
        <w:ind w:left="459"/>
        <w:rPr>
          <w:color w:val="FF0000"/>
          <w:u w:val="single"/>
        </w:rPr>
      </w:pPr>
      <w:r>
        <w:rPr>
          <w:color w:val="FF0000"/>
          <w:u w:val="single"/>
        </w:rPr>
        <w:t xml:space="preserve">Odbędzie  się  wspólny turniej dla dziewcząt i chłopców.  </w:t>
      </w:r>
    </w:p>
    <w:p w14:paraId="30F66E4C" w14:textId="77777777" w:rsidR="008D22A3" w:rsidRDefault="00000000">
      <w:pPr>
        <w:ind w:left="459"/>
      </w:pPr>
      <w:r>
        <w:t xml:space="preserve">Turnieje będą rozgrywane systemem szwajcarskim na dystansie 7 rund, tempem 15 minut na zawodnika.   .   </w:t>
      </w:r>
    </w:p>
    <w:p w14:paraId="78F2207D" w14:textId="77777777" w:rsidR="008D22A3" w:rsidRDefault="008D22A3">
      <w:pPr>
        <w:ind w:left="449" w:firstLine="0"/>
      </w:pPr>
    </w:p>
    <w:p w14:paraId="7BD5552A" w14:textId="77777777" w:rsidR="008D22A3" w:rsidRDefault="00000000">
      <w:pPr>
        <w:spacing w:after="65" w:line="259" w:lineRule="auto"/>
        <w:ind w:left="0" w:firstLine="0"/>
      </w:pPr>
      <w:r>
        <w:rPr>
          <w:b/>
        </w:rPr>
        <w:t>5. Harmonogram</w:t>
      </w:r>
      <w:r>
        <w:t xml:space="preserve">: </w:t>
      </w:r>
    </w:p>
    <w:p w14:paraId="423132E7" w14:textId="77777777" w:rsidR="008D22A3" w:rsidRDefault="00000000">
      <w:pPr>
        <w:numPr>
          <w:ilvl w:val="2"/>
          <w:numId w:val="4"/>
        </w:numPr>
        <w:spacing w:after="28"/>
        <w:ind w:hanging="360"/>
      </w:pPr>
      <w:r>
        <w:t xml:space="preserve">8:45 zamknięcie list startowych </w:t>
      </w:r>
    </w:p>
    <w:p w14:paraId="747AB17D" w14:textId="77777777" w:rsidR="008D22A3" w:rsidRDefault="00000000">
      <w:pPr>
        <w:numPr>
          <w:ilvl w:val="2"/>
          <w:numId w:val="4"/>
        </w:numPr>
        <w:spacing w:after="31"/>
        <w:ind w:hanging="360"/>
      </w:pPr>
      <w:r>
        <w:t xml:space="preserve">9:00 otwarcie turnieju </w:t>
      </w:r>
    </w:p>
    <w:p w14:paraId="21F805FE" w14:textId="77777777" w:rsidR="008D22A3" w:rsidRDefault="00000000">
      <w:pPr>
        <w:numPr>
          <w:ilvl w:val="2"/>
          <w:numId w:val="4"/>
        </w:numPr>
        <w:spacing w:after="28"/>
        <w:ind w:hanging="360"/>
      </w:pPr>
      <w:r>
        <w:t xml:space="preserve">9:10 Rozpoczęcie pierwszej rundy </w:t>
      </w:r>
    </w:p>
    <w:p w14:paraId="430AA53C" w14:textId="77777777" w:rsidR="008D22A3" w:rsidRDefault="00000000">
      <w:pPr>
        <w:numPr>
          <w:ilvl w:val="2"/>
          <w:numId w:val="4"/>
        </w:numPr>
        <w:ind w:hanging="360"/>
      </w:pPr>
      <w:r>
        <w:t>Około 13:30 zakończenie turnieju</w:t>
      </w:r>
    </w:p>
    <w:p w14:paraId="0A71BEF9" w14:textId="77777777" w:rsidR="008D22A3" w:rsidRDefault="008D22A3">
      <w:pPr>
        <w:ind w:left="2008" w:firstLine="0"/>
      </w:pPr>
    </w:p>
    <w:p w14:paraId="48B81792" w14:textId="77777777" w:rsidR="008D22A3" w:rsidRDefault="00000000">
      <w:pPr>
        <w:spacing w:after="52" w:line="259" w:lineRule="auto"/>
        <w:ind w:firstLine="0"/>
      </w:pPr>
      <w:r>
        <w:rPr>
          <w:b/>
          <w:bCs/>
        </w:rPr>
        <w:t>6.</w:t>
      </w:r>
      <w:r>
        <w:t xml:space="preserve"> </w:t>
      </w:r>
      <w:r>
        <w:rPr>
          <w:b/>
          <w:bCs/>
        </w:rPr>
        <w:t>Klasyfikacja indywidualna:</w:t>
      </w:r>
    </w:p>
    <w:p w14:paraId="596D0FF5" w14:textId="77777777" w:rsidR="008D22A3" w:rsidRDefault="00000000">
      <w:pPr>
        <w:spacing w:after="52" w:line="259" w:lineRule="auto"/>
        <w:ind w:firstLine="0"/>
      </w:pPr>
      <w:r>
        <w:rPr>
          <w:b/>
          <w:bCs/>
        </w:rPr>
        <w:t xml:space="preserve">              Prowadzona będzie osobna klasyfikacja dla dziewcząt i chłopców.</w:t>
      </w:r>
    </w:p>
    <w:p w14:paraId="480A14A0" w14:textId="77777777" w:rsidR="008D22A3" w:rsidRDefault="008D22A3">
      <w:pPr>
        <w:spacing w:after="52" w:line="259" w:lineRule="auto"/>
        <w:ind w:firstLine="0"/>
        <w:rPr>
          <w:b/>
          <w:bCs/>
        </w:rPr>
      </w:pPr>
    </w:p>
    <w:p w14:paraId="45C62A2C" w14:textId="77777777" w:rsidR="008D22A3" w:rsidRDefault="00000000">
      <w:pPr>
        <w:spacing w:after="18" w:line="259" w:lineRule="auto"/>
        <w:ind w:left="0" w:firstLine="0"/>
      </w:pPr>
      <w:r>
        <w:rPr>
          <w:b/>
        </w:rPr>
        <w:t>7. Punktacja drużynowa:</w:t>
      </w:r>
      <w:r>
        <w:t xml:space="preserve"> </w:t>
      </w:r>
    </w:p>
    <w:p w14:paraId="5E4CB0F9" w14:textId="7317D581" w:rsidR="008D22A3" w:rsidRDefault="00B0426B" w:rsidP="00B0426B">
      <w:pPr>
        <w:rPr>
          <w:color w:val="F10D0C"/>
        </w:rPr>
      </w:pPr>
      <w:r>
        <w:rPr>
          <w:color w:val="F10D0C"/>
        </w:rPr>
        <w:t xml:space="preserve"> W turnieju będzie prowadzona klasyfikacja drużynowa. Na wynik punktowy szkoły składa się suma punktów  czterech  najlepszych  zawodników .</w:t>
      </w:r>
    </w:p>
    <w:p w14:paraId="3F2E3C3D" w14:textId="0C07B7EE" w:rsidR="008D22A3" w:rsidRDefault="00B0426B">
      <w:pPr>
        <w:ind w:left="696" w:firstLine="0"/>
        <w:rPr>
          <w:color w:val="F10D0C"/>
        </w:rPr>
      </w:pPr>
      <w:r>
        <w:rPr>
          <w:color w:val="F10D0C"/>
        </w:rPr>
        <w:t xml:space="preserve">     W  sumie tej znajdować się musi  wynik ,co najmniej , jednej dziewczyny. </w:t>
      </w:r>
    </w:p>
    <w:p w14:paraId="6BC9CCB2" w14:textId="605D87D9" w:rsidR="008D22A3" w:rsidRDefault="00B0426B">
      <w:pPr>
        <w:ind w:left="696" w:firstLine="0"/>
        <w:rPr>
          <w:color w:val="F10D0C"/>
        </w:rPr>
      </w:pPr>
      <w:r>
        <w:rPr>
          <w:color w:val="F10D0C"/>
        </w:rPr>
        <w:t xml:space="preserve">     W przypadku braku w składzie reprezentacji szkoły przynajmniej jednej dziewczyny drużyna taka nie     będzie klasyfikowana .</w:t>
      </w:r>
    </w:p>
    <w:p w14:paraId="37BEAF04" w14:textId="0D21B019" w:rsidR="008D22A3" w:rsidRPr="00E024AD" w:rsidRDefault="00B0426B">
      <w:pPr>
        <w:ind w:left="696" w:firstLine="0"/>
        <w:rPr>
          <w:color w:val="F10D0C"/>
          <w:u w:val="single"/>
        </w:rPr>
      </w:pPr>
      <w:r>
        <w:rPr>
          <w:color w:val="F10D0C"/>
          <w:u w:val="single"/>
        </w:rPr>
        <w:lastRenderedPageBreak/>
        <w:t xml:space="preserve">     </w:t>
      </w:r>
      <w:r w:rsidR="00E024AD" w:rsidRPr="00E024AD">
        <w:rPr>
          <w:color w:val="F10D0C"/>
          <w:u w:val="single"/>
        </w:rPr>
        <w:t xml:space="preserve">W sytuacji równej ilości punktów uzyskanych przez szkoły o ostatecznej kolejności decyduje wyższe miejsce uzyskane przez zawodników w konkurencji indywidualnej  „ open „. /  dziewczyny plus chłopcy / </w:t>
      </w:r>
    </w:p>
    <w:p w14:paraId="294D0B17" w14:textId="77777777" w:rsidR="008D22A3" w:rsidRDefault="00000000">
      <w:pPr>
        <w:spacing w:after="240"/>
        <w:ind w:left="459"/>
      </w:pPr>
      <w:r>
        <w:t xml:space="preserve">Do zawodów szczebla wojewódzkiego , który zostanie rozegrany w systemie drużynowym, kwalifikuje się jedna szkoła.  </w:t>
      </w:r>
    </w:p>
    <w:p w14:paraId="0BAF34A5" w14:textId="77777777" w:rsidR="008D22A3" w:rsidRDefault="00000000">
      <w:pPr>
        <w:spacing w:after="62" w:line="259" w:lineRule="auto"/>
        <w:ind w:left="0" w:firstLine="0"/>
      </w:pPr>
      <w:r>
        <w:rPr>
          <w:b/>
        </w:rPr>
        <w:t xml:space="preserve">7. Postanowienia końcowe </w:t>
      </w:r>
    </w:p>
    <w:p w14:paraId="5B8355C3" w14:textId="77777777" w:rsidR="008D22A3" w:rsidRDefault="00000000">
      <w:pPr>
        <w:numPr>
          <w:ilvl w:val="2"/>
          <w:numId w:val="3"/>
        </w:numPr>
        <w:spacing w:after="39" w:line="259" w:lineRule="auto"/>
        <w:ind w:hanging="360"/>
      </w:pPr>
      <w:r>
        <w:rPr>
          <w:b/>
          <w:color w:val="FF0000"/>
        </w:rPr>
        <w:t xml:space="preserve">Dzieci w czasie zawodów pozostają pod opieką opiekunów/nauczycieli. </w:t>
      </w:r>
    </w:p>
    <w:p w14:paraId="587E000A" w14:textId="77777777" w:rsidR="008D22A3" w:rsidRDefault="00000000">
      <w:pPr>
        <w:ind w:left="2008" w:firstLine="0"/>
        <w:rPr>
          <w:b/>
          <w:bCs/>
        </w:rPr>
      </w:pPr>
      <w:r>
        <w:rPr>
          <w:b/>
          <w:bCs/>
        </w:rPr>
        <w:t xml:space="preserve">Ostateczna interpretacja regulaminu należy do sędziego zawodów.  </w:t>
      </w:r>
    </w:p>
    <w:p w14:paraId="74D4768B" w14:textId="77777777" w:rsidR="008D22A3" w:rsidRDefault="008D22A3">
      <w:pPr>
        <w:ind w:left="2008" w:firstLine="0"/>
        <w:rPr>
          <w:b/>
          <w:bCs/>
        </w:rPr>
      </w:pPr>
    </w:p>
    <w:p w14:paraId="15D49674" w14:textId="77777777" w:rsidR="008D22A3" w:rsidRDefault="00000000">
      <w:pPr>
        <w:ind w:left="2008"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Koordynator Sportu</w:t>
      </w:r>
    </w:p>
    <w:p w14:paraId="179C9F9C" w14:textId="24846613" w:rsidR="008D22A3" w:rsidRDefault="00000000">
      <w:pPr>
        <w:ind w:left="2008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B0426B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  PCK  Nowy Targ  </w:t>
      </w:r>
    </w:p>
    <w:p w14:paraId="6EA3D160" w14:textId="0501CE48" w:rsidR="008D22A3" w:rsidRDefault="00000000">
      <w:pPr>
        <w:ind w:left="2008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B0426B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  Józef Dyda</w:t>
      </w:r>
    </w:p>
    <w:p w14:paraId="1DA44870" w14:textId="77777777" w:rsidR="008D22A3" w:rsidRDefault="008D22A3">
      <w:pPr>
        <w:ind w:left="2008" w:firstLine="0"/>
        <w:rPr>
          <w:sz w:val="20"/>
          <w:szCs w:val="20"/>
        </w:rPr>
      </w:pPr>
    </w:p>
    <w:sectPr w:rsidR="008D22A3">
      <w:pgSz w:w="11906" w:h="16838"/>
      <w:pgMar w:top="1440" w:right="733" w:bottom="1440" w:left="97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D5F"/>
    <w:multiLevelType w:val="multilevel"/>
    <w:tmpl w:val="58DAF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A50BA"/>
    <w:multiLevelType w:val="multilevel"/>
    <w:tmpl w:val="75884C6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1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0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2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34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06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8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50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4951A7A"/>
    <w:multiLevelType w:val="multilevel"/>
    <w:tmpl w:val="C7C688D8"/>
    <w:lvl w:ilvl="0">
      <w:start w:val="1"/>
      <w:numFmt w:val="decimal"/>
      <w:lvlText w:val="%1."/>
      <w:lvlJc w:val="left"/>
      <w:pPr>
        <w:tabs>
          <w:tab w:val="num" w:pos="0"/>
        </w:tabs>
        <w:ind w:left="44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3"/>
      <w:numFmt w:val="upperLetter"/>
      <w:lvlText w:val="%2"/>
      <w:lvlJc w:val="left"/>
      <w:pPr>
        <w:tabs>
          <w:tab w:val="num" w:pos="0"/>
        </w:tabs>
        <w:ind w:left="6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1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0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2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34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06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8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50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1C5195D"/>
    <w:multiLevelType w:val="multilevel"/>
    <w:tmpl w:val="8CFE676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1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0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2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34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06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8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50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4B16986"/>
    <w:multiLevelType w:val="multilevel"/>
    <w:tmpl w:val="150E3B1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184" w:firstLine="0"/>
      </w:pPr>
      <w:rPr>
        <w:rFonts w:ascii="Arial" w:hAnsi="Arial" w:cs="Aria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04" w:firstLine="0"/>
      </w:pPr>
      <w:rPr>
        <w:rFonts w:ascii="Arial" w:hAnsi="Arial" w:cs="Aria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2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34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064" w:firstLine="0"/>
      </w:pPr>
      <w:rPr>
        <w:rFonts w:ascii="Arial" w:hAnsi="Arial" w:cs="Aria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8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50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82401168">
    <w:abstractNumId w:val="2"/>
  </w:num>
  <w:num w:numId="2" w16cid:durableId="491526714">
    <w:abstractNumId w:val="1"/>
  </w:num>
  <w:num w:numId="3" w16cid:durableId="1953124520">
    <w:abstractNumId w:val="4"/>
  </w:num>
  <w:num w:numId="4" w16cid:durableId="183253647">
    <w:abstractNumId w:val="3"/>
  </w:num>
  <w:num w:numId="5" w16cid:durableId="92977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A3"/>
    <w:rsid w:val="0055072F"/>
    <w:rsid w:val="008D22A3"/>
    <w:rsid w:val="009D7DA2"/>
    <w:rsid w:val="00B0426B"/>
    <w:rsid w:val="00D060F6"/>
    <w:rsid w:val="00DE51DC"/>
    <w:rsid w:val="00E0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DF9A"/>
  <w15:docId w15:val="{83763825-0F95-4ADC-97E1-A1EE8A2D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4" w:lineRule="auto"/>
      <w:ind w:left="834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character" w:styleId="Odwoanieintensywne">
    <w:name w:val="Intense Reference"/>
    <w:basedOn w:val="Domylnaczcionkaakapitu"/>
    <w:uiPriority w:val="32"/>
    <w:qFormat/>
    <w:rsid w:val="00B0426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ef.dyda@wp.pl" TargetMode="External"/><Relationship Id="rId5" Type="http://schemas.openxmlformats.org/officeDocument/2006/relationships/hyperlink" Target="mailto:janmar25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Józef Dyda</cp:lastModifiedBy>
  <cp:revision>15</cp:revision>
  <dcterms:created xsi:type="dcterms:W3CDTF">2015-11-08T09:37:00Z</dcterms:created>
  <dcterms:modified xsi:type="dcterms:W3CDTF">2024-11-05T15:57:00Z</dcterms:modified>
  <dc:language>pl-PL</dc:language>
</cp:coreProperties>
</file>